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A27" w:rsidRPr="00060A27" w:rsidRDefault="00060A27" w:rsidP="00060A27">
      <w:pPr>
        <w:pStyle w:val="3"/>
        <w:spacing w:line="240" w:lineRule="auto"/>
        <w:rPr>
          <w:spacing w:val="0"/>
        </w:rPr>
      </w:pPr>
      <w:r w:rsidRPr="00060A27">
        <w:rPr>
          <w:spacing w:val="0"/>
        </w:rPr>
        <w:t>Администрация муниципального образования «Город Астрахань»</w:t>
      </w:r>
    </w:p>
    <w:p w:rsidR="00060A27" w:rsidRPr="00060A27" w:rsidRDefault="00060A27" w:rsidP="00060A27">
      <w:pPr>
        <w:pStyle w:val="3"/>
        <w:spacing w:line="240" w:lineRule="auto"/>
        <w:rPr>
          <w:spacing w:val="0"/>
        </w:rPr>
      </w:pPr>
      <w:r w:rsidRPr="00060A27">
        <w:rPr>
          <w:spacing w:val="0"/>
        </w:rPr>
        <w:t>ПОСТАНОВЛЕНИЕ</w:t>
      </w:r>
      <w:bookmarkStart w:id="0" w:name="_GoBack"/>
      <w:bookmarkEnd w:id="0"/>
    </w:p>
    <w:p w:rsidR="00060A27" w:rsidRPr="00060A27" w:rsidRDefault="00060A27" w:rsidP="00060A27">
      <w:pPr>
        <w:pStyle w:val="3"/>
        <w:spacing w:line="240" w:lineRule="auto"/>
        <w:rPr>
          <w:spacing w:val="0"/>
        </w:rPr>
      </w:pPr>
      <w:r w:rsidRPr="00060A27">
        <w:rPr>
          <w:spacing w:val="0"/>
        </w:rPr>
        <w:t>06 апреля 2022 года № 86</w:t>
      </w:r>
    </w:p>
    <w:p w:rsidR="00060A27" w:rsidRPr="00060A27" w:rsidRDefault="00060A27" w:rsidP="00060A27">
      <w:pPr>
        <w:pStyle w:val="3"/>
        <w:spacing w:line="240" w:lineRule="auto"/>
        <w:rPr>
          <w:spacing w:val="0"/>
        </w:rPr>
      </w:pPr>
      <w:r w:rsidRPr="00060A27">
        <w:rPr>
          <w:spacing w:val="0"/>
        </w:rPr>
        <w:t xml:space="preserve">«О внесении изменений в постановление администрации </w:t>
      </w:r>
    </w:p>
    <w:p w:rsidR="00060A27" w:rsidRPr="00060A27" w:rsidRDefault="00060A27" w:rsidP="00060A27">
      <w:pPr>
        <w:pStyle w:val="3"/>
        <w:spacing w:line="240" w:lineRule="auto"/>
        <w:rPr>
          <w:spacing w:val="0"/>
        </w:rPr>
      </w:pPr>
      <w:r w:rsidRPr="00060A27">
        <w:rPr>
          <w:spacing w:val="0"/>
        </w:rPr>
        <w:t>муниципального образования «Город Астрахань» от 11.07.2018 № 424»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«О безопасности дорожного движения», Уставом муниципального образования «Город Астрахань», в целях обеспечения безопасности дорожного движения ПОСТАНОВЛЯЮ: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 xml:space="preserve">1. </w:t>
      </w:r>
      <w:proofErr w:type="gramStart"/>
      <w:r w:rsidRPr="00060A27">
        <w:rPr>
          <w:spacing w:val="0"/>
        </w:rPr>
        <w:t>Внести в постановление администрации муниципального образования «Город Астрахань» от 11.07.2018 № 424 «Об утверждении схем расположения технических средств организации дорожного движения в г. Астрахани» с изменениями, внесенными постановлениями администрации муниципального образования «Город Астрахань» от 04.10.2018 № 594, от 09.01.2019 № 04, от 28.06.2019 № 277, от 10.09.2019 № 366, от 18.11.2021 № 338, следующие изменения:</w:t>
      </w:r>
      <w:proofErr w:type="gramEnd"/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 xml:space="preserve">1.1. Приложение «Перечень </w:t>
      </w:r>
      <w:proofErr w:type="gramStart"/>
      <w:r w:rsidRPr="00060A27">
        <w:rPr>
          <w:spacing w:val="0"/>
        </w:rPr>
        <w:t>схем расстановки технических средств организации дорожного движения</w:t>
      </w:r>
      <w:proofErr w:type="gramEnd"/>
      <w:r w:rsidRPr="00060A27">
        <w:rPr>
          <w:spacing w:val="0"/>
        </w:rPr>
        <w:t xml:space="preserve"> в г. Астрахани» к вышеуказанному постановлению администрации муниципального образования «Город Астрахань» дополнить пунктами: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«82. Схема расположения технических средств организации дорожного движения по пр. Аэропортовскому от д. 1, ст. 1 по пр. Аэропортовскому до Аэропортовского шоссе.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83. Схема расположения технических средств организации дорожного движения по проезду Аэропортовскому.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84. Схема расположения технических средств организации дорожного движения по ул. Моздокской.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 xml:space="preserve">85. Схема расположения технических средств организации дорожного движения по ул. </w:t>
      </w:r>
      <w:proofErr w:type="spellStart"/>
      <w:r w:rsidRPr="00060A27">
        <w:rPr>
          <w:spacing w:val="0"/>
        </w:rPr>
        <w:t>Безжонова</w:t>
      </w:r>
      <w:proofErr w:type="spellEnd"/>
      <w:r w:rsidRPr="00060A27">
        <w:rPr>
          <w:spacing w:val="0"/>
        </w:rPr>
        <w:t>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86. Схема расположения технических средств организации дорожного движения по ул. 1-й Котельной.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87. Схема расположения технических средств организации дорожного движения по ул. Адмиралтейской, 46, ст. 1.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88. Схема расположения технических средств организации дорожного движения по ул. Н. Островского, 147.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 xml:space="preserve">89. Схема расположения технических средств организации дорожного движения по ул. Кирова, ул. Свердлова, ул. </w:t>
      </w:r>
      <w:proofErr w:type="spellStart"/>
      <w:r w:rsidRPr="00060A27">
        <w:rPr>
          <w:spacing w:val="0"/>
        </w:rPr>
        <w:t>Эспланадной</w:t>
      </w:r>
      <w:proofErr w:type="spellEnd"/>
      <w:r w:rsidRPr="00060A27">
        <w:rPr>
          <w:spacing w:val="0"/>
        </w:rPr>
        <w:t>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90. Схема расположения технических средств организации дорожного движения по ул. Мосина.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91. Схема расположения технических средств организации дорожного движения по ул. Н. Островского.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92. Схема расположения технических средств организации дорожного движения по пл. Шаумяна.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93. Схема расположения технических средств организации дорожного движения по ул. Раскольникова.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94. Схема расположения технических средств организации дорожного движения по ул. Советской Гвардии, д. 9.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 xml:space="preserve">95. Схема расположения технических средств организации дорожного движения по пер. 1-му </w:t>
      </w:r>
      <w:proofErr w:type="gramStart"/>
      <w:r w:rsidRPr="00060A27">
        <w:rPr>
          <w:spacing w:val="0"/>
        </w:rPr>
        <w:t>Таманскому</w:t>
      </w:r>
      <w:proofErr w:type="gramEnd"/>
      <w:r w:rsidRPr="00060A27">
        <w:rPr>
          <w:spacing w:val="0"/>
        </w:rPr>
        <w:t>».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96. Схема расположения технических средств организации дорожного движения по ул. Советской от ул. Коммунистической до ул. Володарского».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1.2. Схему расположения технических средств организации дорожного движения по пр. Аэропортовскому от д. 1, ст. 1 по пр. Аэропортовскому до Аэропортовского шоссе (приложение 1 к настоящему постановлению администрации муниципального образования «Город Астрахань») считать приложением 83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1.3. Схему расположения технических средств организации дорожного движения по проезду Аэропортовскому (приложение 2 к настоящему постановлению администрации муниципального образования «Город Астрахань») считать приложением 84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1.4. Схему расположения технических средств организации дорожного движения по ул. Моздокской (приложение 3 к настоящему постановлению администрации муниципального образования «Город Астрахань») считать приложением 85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 xml:space="preserve">1.5. Схему расположения технических средств организации дорожного движения по ул. </w:t>
      </w:r>
      <w:proofErr w:type="spellStart"/>
      <w:r w:rsidRPr="00060A27">
        <w:rPr>
          <w:spacing w:val="0"/>
        </w:rPr>
        <w:t>Безжонова</w:t>
      </w:r>
      <w:proofErr w:type="spellEnd"/>
      <w:r w:rsidRPr="00060A27">
        <w:rPr>
          <w:spacing w:val="0"/>
        </w:rPr>
        <w:t xml:space="preserve"> (приложение 4 к настоящему постановлению администрации муниципального образования «Город Астрахань») считать приложением 86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1.6. Схему расположения технических средств организации дорожного движения по ул. 1-й Котельной (приложение 5 к настоящему постановлению администрации муниципального образования «Город Астрахань») считать приложением 87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lastRenderedPageBreak/>
        <w:t>1.7. Схему расположения технических средств организации дорожного движения по ул. Адмиралтейской, 46, ст. 1 (приложение 6 к настоящему постановлению администрации муниципального образования «Город Астрахань») считать приложением 88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1.8. Схему расположения технических средств организации дорожного движения по ул. Н. Островского, 147 (приложение 7 к настоящему постановлению администрации муниципального образования «Город Астрахань») считать приложением 89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 xml:space="preserve">1.9. Схему расположения технических средств организации дорожного движения по ул. Кирова, ул. Свердлова, ул. </w:t>
      </w:r>
      <w:proofErr w:type="spellStart"/>
      <w:r w:rsidRPr="00060A27">
        <w:rPr>
          <w:spacing w:val="0"/>
        </w:rPr>
        <w:t>Эспланадной</w:t>
      </w:r>
      <w:proofErr w:type="spellEnd"/>
      <w:r w:rsidRPr="00060A27">
        <w:rPr>
          <w:spacing w:val="0"/>
        </w:rPr>
        <w:t xml:space="preserve"> (приложение 8 к настоящему постановлению администрации муниципального образования «Город Астрахань») считать приложением 90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1.10. Схему расположения технических средств организации дорожного движения по ул. Мосина (приложение 9 к настоящему постановлению администрации муниципального образования «Город Астрахань») считать приложением 91 к постановлению администрации муниципального образования «Город Астрахань» от 1 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1.11. Схему расположения технических средств организации дорожного движения по ул. Н. Островского (приложение 10 к настоящему постановлению администрации муниципального образования «Город Астрахань») считать приложением 92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1.12. Схему расположения технических средств организации дорожного движения по пл. Шаумяна (приложение 11 к настоящему постановлению администрации муниципального образования «Город Астрахань») считать приложением 93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1.13. Схему расположения технических средств организации дорожного движения по ул. Раскольникова (приложение 12 к настоящему постановлению администрации муниципального образования «Город Астрахань») считать приложением 94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1.14. Схему расположения технических средств организации дорожного движения по ул. Советской Гвардии, д. 9 (приложение 13 к настоящему постановлению администрации муниципального образования «Город Астрахань») считать приложением 95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1.15. Схему расположения технических средств организации дорожного движения по пер. 1-му Таманскому (приложение 14 к настоящему постановлению администрации муниципального образования «Город Астрахань») считать приложением 96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1.16. Схему расположения технических средств организации дорожного движения по ул. Советской от ул. Коммунистической до ул. Володарского (приложение 15 к настоящему постановлению администрации муниципального образования «Город Астрахань») считать приложением 97 к постановлению администрации муниципального образования «Город Астрахань» от 11.07.2018 № 424.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2. Управлению дорожного хозяйства и транспорта администрации муниципального образования «Город Астрахань»: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2.1. Выступить заказчиком на установку технических средств организации дорожного движения.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2.2. Установить соответствующие дорожные знаки не ранее чем через 20 дней с момента официального опубликования настоящего постановления администрации муниципального образования «Город Астрахань».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 xml:space="preserve">3.2. </w:t>
      </w:r>
      <w:proofErr w:type="gramStart"/>
      <w:r w:rsidRPr="00060A27">
        <w:rPr>
          <w:spacing w:val="0"/>
        </w:rPr>
        <w:t>Разместить</w:t>
      </w:r>
      <w:proofErr w:type="gramEnd"/>
      <w:r w:rsidRPr="00060A27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 и проинформировать население в средствах массовой информации.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060A27" w:rsidRPr="00060A27" w:rsidRDefault="00060A27" w:rsidP="00060A27">
      <w:pPr>
        <w:pStyle w:val="a3"/>
        <w:spacing w:line="240" w:lineRule="auto"/>
        <w:ind w:firstLine="709"/>
        <w:rPr>
          <w:spacing w:val="0"/>
        </w:rPr>
      </w:pPr>
      <w:r w:rsidRPr="00060A27">
        <w:rPr>
          <w:spacing w:val="0"/>
        </w:rPr>
        <w:t xml:space="preserve">6. </w:t>
      </w:r>
      <w:proofErr w:type="gramStart"/>
      <w:r w:rsidRPr="00060A27">
        <w:rPr>
          <w:spacing w:val="0"/>
        </w:rPr>
        <w:t>Контроль за</w:t>
      </w:r>
      <w:proofErr w:type="gramEnd"/>
      <w:r w:rsidRPr="00060A27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</w:t>
      </w:r>
      <w:r w:rsidRPr="00060A27">
        <w:rPr>
          <w:spacing w:val="0"/>
        </w:rPr>
        <w:lastRenderedPageBreak/>
        <w:t>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060A27" w:rsidRPr="00883BBF" w:rsidRDefault="00060A27" w:rsidP="00060A27">
      <w:pPr>
        <w:pStyle w:val="a3"/>
        <w:spacing w:line="240" w:lineRule="auto"/>
        <w:jc w:val="right"/>
        <w:rPr>
          <w:spacing w:val="0"/>
        </w:rPr>
      </w:pPr>
      <w:r w:rsidRPr="00060A27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060A27">
        <w:rPr>
          <w:b/>
          <w:bCs/>
          <w:spacing w:val="0"/>
        </w:rPr>
        <w:t>М.Н. ПЕРМЯКОВА</w:t>
      </w:r>
    </w:p>
    <w:p w:rsidR="00FF4A14" w:rsidRDefault="00060A27"/>
    <w:sectPr w:rsidR="00FF4A14" w:rsidSect="00060A2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A27"/>
    <w:rsid w:val="00060A2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60A2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60A2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60A2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60A2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1484</Words>
  <Characters>8463</Characters>
  <Application>Microsoft Office Word</Application>
  <DocSecurity>0</DocSecurity>
  <Lines>70</Lines>
  <Paragraphs>19</Paragraphs>
  <ScaleCrop>false</ScaleCrop>
  <Company/>
  <LinksUpToDate>false</LinksUpToDate>
  <CharactersWithSpaces>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2022-04-14T04:44:00Z</dcterms:created>
  <dcterms:modified xsi:type="dcterms:W3CDTF">2022-04-14T04:44:00Z</dcterms:modified>
</cp:coreProperties>
</file>